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3" w:rsidRPr="009C5642" w:rsidRDefault="00972133" w:rsidP="004D1445">
      <w:pPr>
        <w:spacing w:afterLines="50"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9C5642">
        <w:rPr>
          <w:rFonts w:ascii="方正小标宋简体" w:eastAsia="方正小标宋简体" w:hAnsi="华文中宋" w:hint="eastAsia"/>
          <w:sz w:val="44"/>
          <w:szCs w:val="44"/>
        </w:rPr>
        <w:t>黄山学院</w:t>
      </w:r>
      <w:r w:rsidR="00BD3A7E" w:rsidRPr="00BD3A7E">
        <w:rPr>
          <w:rFonts w:ascii="方正小标宋简体" w:eastAsia="方正小标宋简体" w:hAnsi="华文中宋"/>
          <w:sz w:val="44"/>
          <w:szCs w:val="44"/>
        </w:rPr>
        <w:t>学习宣传和贯彻实施</w:t>
      </w:r>
      <w:r w:rsidR="00BD3A7E" w:rsidRPr="00BD3A7E">
        <w:rPr>
          <w:rFonts w:ascii="方正小标宋简体" w:eastAsia="方正小标宋简体" w:hAnsi="华文中宋" w:hint="eastAsia"/>
          <w:sz w:val="44"/>
          <w:szCs w:val="44"/>
        </w:rPr>
        <w:t>《</w:t>
      </w:r>
      <w:r w:rsidR="00BD3A7E" w:rsidRPr="00BD3A7E">
        <w:rPr>
          <w:rFonts w:ascii="方正小标宋简体" w:eastAsia="方正小标宋简体" w:hAnsi="华文中宋"/>
          <w:sz w:val="44"/>
          <w:szCs w:val="44"/>
        </w:rPr>
        <w:t>高等学校预防与处理学术不端行为办法</w:t>
      </w:r>
      <w:r w:rsidR="00BD3A7E" w:rsidRPr="00BD3A7E">
        <w:rPr>
          <w:rFonts w:ascii="方正小标宋简体" w:eastAsia="方正小标宋简体" w:hAnsi="华文中宋" w:hint="eastAsia"/>
          <w:sz w:val="44"/>
          <w:szCs w:val="44"/>
        </w:rPr>
        <w:t>》的</w:t>
      </w:r>
      <w:r w:rsidRPr="009C5642">
        <w:rPr>
          <w:rFonts w:ascii="方正小标宋简体" w:eastAsia="方正小标宋简体" w:hAnsi="华文中宋" w:hint="eastAsia"/>
          <w:sz w:val="44"/>
          <w:szCs w:val="44"/>
        </w:rPr>
        <w:t>实施方案</w:t>
      </w:r>
    </w:p>
    <w:p w:rsidR="0028499B" w:rsidRDefault="0028499B" w:rsidP="0028499B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28499B" w:rsidRDefault="0028499B" w:rsidP="0028499B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各院部、部门：</w:t>
      </w:r>
    </w:p>
    <w:p w:rsidR="00972133" w:rsidRPr="009C5642" w:rsidRDefault="00BD3A7E" w:rsidP="0097213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0"/>
          <w:szCs w:val="30"/>
        </w:rPr>
        <w:t>《</w:t>
      </w:r>
      <w:r w:rsidRPr="00867A1B">
        <w:rPr>
          <w:rFonts w:ascii="仿宋" w:eastAsia="仿宋" w:hAnsi="仿宋"/>
          <w:sz w:val="30"/>
          <w:szCs w:val="30"/>
        </w:rPr>
        <w:t>安徽省教育厅转发教育部办公厅关于学习宣传和贯彻实施〈高等学校预防与处理学术不端行为办法〉的通知</w:t>
      </w:r>
      <w:r>
        <w:rPr>
          <w:rFonts w:ascii="仿宋" w:eastAsia="仿宋" w:hAnsi="仿宋" w:hint="eastAsia"/>
          <w:sz w:val="30"/>
          <w:szCs w:val="30"/>
        </w:rPr>
        <w:t>》（皖教秘科〔2016〕55号）</w:t>
      </w:r>
      <w:r w:rsidR="00972133" w:rsidRPr="009C5642">
        <w:rPr>
          <w:rFonts w:ascii="仿宋_GB2312" w:eastAsia="仿宋_GB2312" w:hAnsi="仿宋" w:hint="eastAsia"/>
          <w:sz w:val="32"/>
          <w:szCs w:val="32"/>
        </w:rPr>
        <w:t>要求，现就我校开展</w:t>
      </w:r>
      <w:r w:rsidRPr="00BD3A7E">
        <w:rPr>
          <w:rFonts w:ascii="仿宋_GB2312" w:eastAsia="仿宋_GB2312" w:hAnsi="仿宋"/>
          <w:sz w:val="32"/>
          <w:szCs w:val="32"/>
        </w:rPr>
        <w:t>学习宣传和贯彻实施</w:t>
      </w:r>
      <w:r w:rsidRPr="00BD3A7E">
        <w:rPr>
          <w:rFonts w:ascii="仿宋_GB2312" w:eastAsia="仿宋_GB2312" w:hAnsi="仿宋" w:hint="eastAsia"/>
          <w:sz w:val="32"/>
          <w:szCs w:val="32"/>
        </w:rPr>
        <w:t>《</w:t>
      </w:r>
      <w:r w:rsidRPr="00BD3A7E">
        <w:rPr>
          <w:rFonts w:ascii="仿宋_GB2312" w:eastAsia="仿宋_GB2312" w:hAnsi="仿宋"/>
          <w:sz w:val="32"/>
          <w:szCs w:val="32"/>
        </w:rPr>
        <w:t>高等学校预防与处理学术不端行为办法</w:t>
      </w:r>
      <w:r w:rsidRPr="00BD3A7E">
        <w:rPr>
          <w:rFonts w:ascii="仿宋_GB2312" w:eastAsia="仿宋_GB2312" w:hAnsi="仿宋" w:hint="eastAsia"/>
          <w:sz w:val="32"/>
          <w:szCs w:val="32"/>
        </w:rPr>
        <w:t>》</w:t>
      </w:r>
      <w:r w:rsidR="00972133" w:rsidRPr="009C5642">
        <w:rPr>
          <w:rFonts w:ascii="仿宋_GB2312" w:eastAsia="仿宋_GB2312" w:hAnsi="仿宋" w:hint="eastAsia"/>
          <w:sz w:val="32"/>
          <w:szCs w:val="32"/>
        </w:rPr>
        <w:t>工作提出如下实施方案。</w:t>
      </w:r>
    </w:p>
    <w:p w:rsidR="00972133" w:rsidRPr="00CD177D" w:rsidRDefault="00CD7171" w:rsidP="00CD717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972133" w:rsidRPr="00CD177D">
        <w:rPr>
          <w:rFonts w:ascii="黑体" w:eastAsia="黑体" w:hAnsi="黑体" w:hint="eastAsia"/>
          <w:sz w:val="32"/>
          <w:szCs w:val="32"/>
        </w:rPr>
        <w:t>、目标任务</w:t>
      </w:r>
    </w:p>
    <w:p w:rsidR="00BD3A7E" w:rsidRPr="006D10B7" w:rsidRDefault="00CD7171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10B7">
        <w:rPr>
          <w:rFonts w:ascii="仿宋_GB2312" w:eastAsia="仿宋_GB2312" w:hAnsi="仿宋"/>
          <w:sz w:val="32"/>
          <w:szCs w:val="32"/>
        </w:rPr>
        <w:t>落实学术诚信教育制度，</w:t>
      </w:r>
      <w:r w:rsidR="00BD3A7E" w:rsidRPr="006D10B7">
        <w:rPr>
          <w:rFonts w:ascii="仿宋_GB2312" w:eastAsia="仿宋_GB2312" w:hAnsi="仿宋"/>
          <w:sz w:val="32"/>
          <w:szCs w:val="32"/>
        </w:rPr>
        <w:t>大力推进学术民主、保障学术自由，建立学术诚信、学术规范的教育制度和科学公正的学术评价、学术发展制度，</w:t>
      </w:r>
      <w:r w:rsidRPr="006D10B7">
        <w:rPr>
          <w:rFonts w:ascii="仿宋_GB2312" w:eastAsia="仿宋_GB2312" w:hAnsi="仿宋"/>
          <w:sz w:val="32"/>
          <w:szCs w:val="32"/>
        </w:rPr>
        <w:t>使教学科研人员、学生知晓《高等学校预防与处理学术不端行为办法》精神、原则和学术不端行为的类型，自觉抵制学术不端行为</w:t>
      </w:r>
      <w:r w:rsidRPr="006D10B7">
        <w:rPr>
          <w:rFonts w:ascii="仿宋_GB2312" w:eastAsia="仿宋_GB2312" w:hAnsi="仿宋" w:hint="eastAsia"/>
          <w:sz w:val="32"/>
          <w:szCs w:val="32"/>
        </w:rPr>
        <w:t>，</w:t>
      </w:r>
      <w:r w:rsidR="00BD3A7E" w:rsidRPr="006D10B7">
        <w:rPr>
          <w:rFonts w:ascii="仿宋_GB2312" w:eastAsia="仿宋_GB2312" w:hAnsi="仿宋"/>
          <w:sz w:val="32"/>
          <w:szCs w:val="32"/>
        </w:rPr>
        <w:t>营造鼓励创新、宽容失败、不骄不躁、风清气正的学术环境。</w:t>
      </w:r>
      <w:r w:rsidR="00BD3A7E" w:rsidRPr="006D10B7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D10B7" w:rsidRPr="009C5642" w:rsidRDefault="006D10B7" w:rsidP="006D10B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C5642">
        <w:rPr>
          <w:rFonts w:ascii="黑体" w:eastAsia="黑体" w:hAnsi="黑体" w:hint="eastAsia"/>
          <w:sz w:val="32"/>
          <w:szCs w:val="32"/>
        </w:rPr>
        <w:t>、组织领导</w:t>
      </w:r>
    </w:p>
    <w:p w:rsidR="006D10B7" w:rsidRPr="009C5642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C5642">
        <w:rPr>
          <w:rFonts w:ascii="仿宋_GB2312" w:eastAsia="仿宋_GB2312" w:hAnsi="仿宋" w:hint="eastAsia"/>
          <w:sz w:val="32"/>
          <w:szCs w:val="32"/>
        </w:rPr>
        <w:t>成立</w:t>
      </w:r>
      <w:r w:rsidRPr="00BD3A7E">
        <w:rPr>
          <w:rFonts w:ascii="仿宋_GB2312" w:eastAsia="仿宋_GB2312" w:hAnsi="仿宋" w:hint="eastAsia"/>
          <w:sz w:val="32"/>
          <w:szCs w:val="32"/>
        </w:rPr>
        <w:t>黄山学院</w:t>
      </w:r>
      <w:r w:rsidRPr="00BD3A7E">
        <w:rPr>
          <w:rFonts w:ascii="仿宋_GB2312" w:eastAsia="仿宋_GB2312" w:hAnsi="仿宋"/>
          <w:sz w:val="32"/>
          <w:szCs w:val="32"/>
        </w:rPr>
        <w:t>学习宣传和贯彻实施</w:t>
      </w:r>
      <w:r w:rsidRPr="00BD3A7E">
        <w:rPr>
          <w:rFonts w:ascii="仿宋_GB2312" w:eastAsia="仿宋_GB2312" w:hAnsi="仿宋" w:hint="eastAsia"/>
          <w:sz w:val="32"/>
          <w:szCs w:val="32"/>
        </w:rPr>
        <w:t>《</w:t>
      </w:r>
      <w:r w:rsidRPr="00BD3A7E">
        <w:rPr>
          <w:rFonts w:ascii="仿宋_GB2312" w:eastAsia="仿宋_GB2312" w:hAnsi="仿宋"/>
          <w:sz w:val="32"/>
          <w:szCs w:val="32"/>
        </w:rPr>
        <w:t>高等学校预防与处理学术不端行为办法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9C5642">
        <w:rPr>
          <w:rFonts w:ascii="仿宋_GB2312" w:eastAsia="仿宋_GB2312" w:hAnsi="仿宋" w:hint="eastAsia"/>
          <w:sz w:val="32"/>
          <w:szCs w:val="32"/>
        </w:rPr>
        <w:t>工作领导小组。具体名单如下：</w:t>
      </w:r>
    </w:p>
    <w:p w:rsidR="006D10B7" w:rsidRPr="009C5642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C5642">
        <w:rPr>
          <w:rFonts w:ascii="仿宋_GB2312" w:eastAsia="仿宋_GB2312" w:hAnsi="仿宋" w:hint="eastAsia"/>
          <w:sz w:val="32"/>
          <w:szCs w:val="32"/>
        </w:rPr>
        <w:t>组  长：汪  枫、汪建利</w:t>
      </w:r>
    </w:p>
    <w:p w:rsidR="006D10B7" w:rsidRPr="009C5642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C5642">
        <w:rPr>
          <w:rFonts w:ascii="仿宋_GB2312" w:eastAsia="仿宋_GB2312" w:hAnsi="仿宋" w:hint="eastAsia"/>
          <w:sz w:val="32"/>
          <w:szCs w:val="32"/>
        </w:rPr>
        <w:t>副组长：胡家俊、叶  军、胡善风</w:t>
      </w:r>
    </w:p>
    <w:p w:rsidR="006D10B7" w:rsidRPr="009C5642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C5642">
        <w:rPr>
          <w:rFonts w:ascii="仿宋_GB2312" w:eastAsia="仿宋_GB2312" w:hAnsi="仿宋" w:hint="eastAsia"/>
          <w:sz w:val="32"/>
          <w:szCs w:val="32"/>
        </w:rPr>
        <w:t>成  员：</w:t>
      </w:r>
      <w:r>
        <w:rPr>
          <w:rFonts w:ascii="仿宋_GB2312" w:eastAsia="仿宋_GB2312" w:hAnsi="仿宋" w:hint="eastAsia"/>
          <w:sz w:val="32"/>
          <w:szCs w:val="32"/>
        </w:rPr>
        <w:t>周权、</w:t>
      </w:r>
      <w:r w:rsidRPr="009C5642">
        <w:rPr>
          <w:rFonts w:ascii="仿宋_GB2312" w:eastAsia="仿宋_GB2312" w:hAnsi="仿宋" w:hint="eastAsia"/>
          <w:sz w:val="32"/>
          <w:szCs w:val="32"/>
        </w:rPr>
        <w:t>张德学、</w:t>
      </w:r>
      <w:r>
        <w:rPr>
          <w:rFonts w:ascii="仿宋_GB2312" w:eastAsia="仿宋_GB2312" w:hAnsi="仿宋" w:hint="eastAsia"/>
          <w:sz w:val="32"/>
          <w:szCs w:val="32"/>
        </w:rPr>
        <w:t>黄先进、庄丹娅、路善全、李庆玖、唐鑫生</w:t>
      </w:r>
      <w:r w:rsidRPr="009C5642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方辉平</w:t>
      </w:r>
    </w:p>
    <w:p w:rsidR="006D10B7" w:rsidRPr="009C5642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C5642">
        <w:rPr>
          <w:rFonts w:ascii="仿宋_GB2312" w:eastAsia="仿宋_GB2312" w:hAnsi="仿宋" w:hint="eastAsia"/>
          <w:sz w:val="32"/>
          <w:szCs w:val="32"/>
        </w:rPr>
        <w:t>领导小组下设办公室，设在</w:t>
      </w:r>
      <w:r>
        <w:rPr>
          <w:rFonts w:ascii="仿宋_GB2312" w:eastAsia="仿宋_GB2312" w:hAnsi="仿宋" w:hint="eastAsia"/>
          <w:sz w:val="32"/>
          <w:szCs w:val="32"/>
        </w:rPr>
        <w:t>科研处</w:t>
      </w:r>
      <w:r w:rsidRPr="009C5642">
        <w:rPr>
          <w:rFonts w:ascii="仿宋_GB2312" w:eastAsia="仿宋_GB2312" w:hAnsi="仿宋" w:hint="eastAsia"/>
          <w:sz w:val="32"/>
          <w:szCs w:val="32"/>
        </w:rPr>
        <w:t>。</w:t>
      </w:r>
    </w:p>
    <w:p w:rsidR="006D10B7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</w:t>
      </w:r>
      <w:r w:rsidRPr="00FF124F">
        <w:rPr>
          <w:rFonts w:ascii="宋体" w:hAnsi="宋体" w:cs="宋体" w:hint="eastAsia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相关要求和任务分解</w:t>
      </w:r>
    </w:p>
    <w:p w:rsidR="006D10B7" w:rsidRPr="001D1DFD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1.发布《</w:t>
      </w:r>
      <w:r w:rsidRPr="001D1DFD">
        <w:rPr>
          <w:rFonts w:ascii="仿宋_GB2312" w:eastAsia="仿宋_GB2312" w:hAnsi="仿宋"/>
          <w:sz w:val="32"/>
          <w:szCs w:val="32"/>
        </w:rPr>
        <w:t>黄山学院关于学习宣传和贯彻实施</w:t>
      </w:r>
      <w:r>
        <w:rPr>
          <w:rFonts w:ascii="仿宋_GB2312" w:eastAsia="仿宋_GB2312" w:hAnsi="仿宋" w:hint="eastAsia"/>
          <w:sz w:val="32"/>
          <w:szCs w:val="32"/>
        </w:rPr>
        <w:t>&lt;</w:t>
      </w:r>
      <w:r w:rsidRPr="001D1DFD">
        <w:rPr>
          <w:rFonts w:ascii="仿宋_GB2312" w:eastAsia="仿宋_GB2312" w:hAnsi="仿宋"/>
          <w:sz w:val="32"/>
          <w:szCs w:val="32"/>
        </w:rPr>
        <w:t>高等学校预防与处理学术不端行为办法</w:t>
      </w:r>
      <w:r>
        <w:rPr>
          <w:rFonts w:ascii="仿宋_GB2312" w:eastAsia="仿宋_GB2312" w:hAnsi="仿宋" w:hint="eastAsia"/>
          <w:sz w:val="32"/>
          <w:szCs w:val="32"/>
        </w:rPr>
        <w:t>&gt;</w:t>
      </w:r>
      <w:r w:rsidRPr="001D1DFD">
        <w:rPr>
          <w:rFonts w:ascii="仿宋_GB2312" w:eastAsia="仿宋_GB2312" w:hAnsi="仿宋" w:hint="eastAsia"/>
          <w:sz w:val="32"/>
          <w:szCs w:val="32"/>
        </w:rPr>
        <w:t>的</w:t>
      </w:r>
      <w:r w:rsidRPr="001D1DFD">
        <w:rPr>
          <w:rFonts w:ascii="仿宋_GB2312" w:eastAsia="仿宋_GB2312" w:hAnsi="仿宋"/>
          <w:sz w:val="32"/>
          <w:szCs w:val="32"/>
        </w:rPr>
        <w:t>通知</w:t>
      </w:r>
      <w:r>
        <w:rPr>
          <w:rFonts w:ascii="仿宋_GB2312" w:eastAsia="仿宋_GB2312" w:hAnsi="仿宋" w:hint="eastAsia"/>
          <w:sz w:val="32"/>
          <w:szCs w:val="32"/>
        </w:rPr>
        <w:t>》，9月20前完成；（</w:t>
      </w:r>
      <w:r w:rsidRPr="00001B92">
        <w:rPr>
          <w:rFonts w:ascii="仿宋_GB2312" w:eastAsia="仿宋_GB2312" w:hAnsi="仿宋" w:hint="eastAsia"/>
          <w:b/>
          <w:sz w:val="32"/>
          <w:szCs w:val="32"/>
        </w:rPr>
        <w:t>科</w:t>
      </w:r>
      <w:r w:rsidRPr="00001B92">
        <w:rPr>
          <w:rFonts w:ascii="仿宋_GB2312" w:eastAsia="仿宋_GB2312" w:hAnsi="仿宋" w:hint="eastAsia"/>
          <w:b/>
          <w:sz w:val="32"/>
          <w:szCs w:val="32"/>
        </w:rPr>
        <w:lastRenderedPageBreak/>
        <w:t>研处</w:t>
      </w:r>
      <w:r>
        <w:rPr>
          <w:rFonts w:ascii="仿宋_GB2312" w:eastAsia="仿宋_GB2312" w:hAnsi="仿宋" w:hint="eastAsia"/>
          <w:sz w:val="32"/>
          <w:szCs w:val="32"/>
        </w:rPr>
        <w:t>牵头负责、各院部部门配合）</w:t>
      </w:r>
    </w:p>
    <w:p w:rsidR="006D10B7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/>
          <w:sz w:val="32"/>
          <w:szCs w:val="32"/>
        </w:rPr>
        <w:t>安排</w:t>
      </w:r>
      <w:r w:rsidRPr="001D1DFD">
        <w:rPr>
          <w:rFonts w:ascii="仿宋_GB2312" w:eastAsia="仿宋_GB2312" w:hAnsi="仿宋"/>
          <w:sz w:val="32"/>
          <w:szCs w:val="32"/>
        </w:rPr>
        <w:t>学校党政领导</w:t>
      </w:r>
      <w:r>
        <w:rPr>
          <w:rFonts w:ascii="仿宋_GB2312" w:eastAsia="仿宋_GB2312" w:hAnsi="仿宋"/>
          <w:sz w:val="32"/>
          <w:szCs w:val="32"/>
        </w:rPr>
        <w:t>班子一次集中专题学习研讨</w:t>
      </w:r>
      <w:r>
        <w:rPr>
          <w:rFonts w:ascii="仿宋_GB2312" w:eastAsia="仿宋_GB2312" w:hAnsi="仿宋" w:hint="eastAsia"/>
          <w:sz w:val="32"/>
          <w:szCs w:val="32"/>
        </w:rPr>
        <w:t>，9月30日前完成；（</w:t>
      </w:r>
      <w:r w:rsidRPr="00001B92">
        <w:rPr>
          <w:rFonts w:ascii="仿宋_GB2312" w:eastAsia="仿宋_GB2312" w:hAnsi="仿宋" w:hint="eastAsia"/>
          <w:b/>
          <w:sz w:val="32"/>
          <w:szCs w:val="32"/>
        </w:rPr>
        <w:t>办公室</w:t>
      </w:r>
      <w:r>
        <w:rPr>
          <w:rFonts w:ascii="仿宋_GB2312" w:eastAsia="仿宋_GB2312" w:hAnsi="仿宋" w:hint="eastAsia"/>
          <w:sz w:val="32"/>
          <w:szCs w:val="32"/>
        </w:rPr>
        <w:t>牵头负责，科研处配合）</w:t>
      </w:r>
    </w:p>
    <w:p w:rsidR="006D10B7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/>
          <w:sz w:val="32"/>
          <w:szCs w:val="32"/>
        </w:rPr>
        <w:t>安排</w:t>
      </w:r>
      <w:r>
        <w:rPr>
          <w:rFonts w:ascii="仿宋_GB2312" w:eastAsia="仿宋_GB2312" w:hAnsi="仿宋" w:hint="eastAsia"/>
          <w:sz w:val="32"/>
          <w:szCs w:val="32"/>
        </w:rPr>
        <w:t>校</w:t>
      </w:r>
      <w:r>
        <w:rPr>
          <w:rFonts w:ascii="仿宋_GB2312" w:eastAsia="仿宋_GB2312" w:hAnsi="仿宋"/>
          <w:sz w:val="32"/>
          <w:szCs w:val="32"/>
        </w:rPr>
        <w:t>学术委员会委员一次集中专题学习研讨</w:t>
      </w:r>
      <w:r>
        <w:rPr>
          <w:rFonts w:ascii="仿宋_GB2312" w:eastAsia="仿宋_GB2312" w:hAnsi="仿宋" w:hint="eastAsia"/>
          <w:sz w:val="32"/>
          <w:szCs w:val="32"/>
        </w:rPr>
        <w:t>，9月30日前完成；（</w:t>
      </w:r>
      <w:r>
        <w:rPr>
          <w:rFonts w:ascii="仿宋_GB2312" w:eastAsia="仿宋_GB2312" w:hAnsi="仿宋" w:hint="eastAsia"/>
          <w:b/>
          <w:sz w:val="32"/>
          <w:szCs w:val="32"/>
        </w:rPr>
        <w:t>校学术委员会</w:t>
      </w:r>
      <w:r>
        <w:rPr>
          <w:rFonts w:ascii="仿宋_GB2312" w:eastAsia="仿宋_GB2312" w:hAnsi="仿宋" w:hint="eastAsia"/>
          <w:sz w:val="32"/>
          <w:szCs w:val="32"/>
        </w:rPr>
        <w:t>牵头负责，科研处配合）</w:t>
      </w:r>
    </w:p>
    <w:p w:rsidR="006D10B7" w:rsidRPr="00A7770F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2A0CAF">
        <w:rPr>
          <w:rFonts w:ascii="仿宋_GB2312" w:eastAsia="仿宋_GB2312" w:hAnsi="仿宋"/>
          <w:sz w:val="32"/>
          <w:szCs w:val="32"/>
        </w:rPr>
        <w:t>利用网站、微博、微信、报刊等多种媒介，广泛深入地开展学习宣传活动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并在网站</w:t>
      </w:r>
      <w:r w:rsidRPr="001D1DFD">
        <w:rPr>
          <w:rFonts w:ascii="仿宋_GB2312" w:eastAsia="仿宋_GB2312" w:hAnsi="仿宋"/>
          <w:sz w:val="32"/>
          <w:szCs w:val="32"/>
        </w:rPr>
        <w:t>开辟学风建设专栏，公开学术不端案件受理机构及联系方</w:t>
      </w:r>
      <w:r>
        <w:rPr>
          <w:rFonts w:ascii="仿宋_GB2312" w:eastAsia="仿宋_GB2312" w:hAnsi="仿宋"/>
          <w:sz w:val="32"/>
          <w:szCs w:val="32"/>
        </w:rPr>
        <w:t>式</w:t>
      </w:r>
      <w:r>
        <w:rPr>
          <w:rFonts w:ascii="仿宋_GB2312" w:eastAsia="仿宋_GB2312" w:hAnsi="仿宋" w:hint="eastAsia"/>
          <w:sz w:val="32"/>
          <w:szCs w:val="32"/>
        </w:rPr>
        <w:t>，9月30日前完成；（</w:t>
      </w:r>
      <w:r w:rsidRPr="00001B92">
        <w:rPr>
          <w:rFonts w:ascii="仿宋_GB2312" w:eastAsia="仿宋_GB2312" w:hAnsi="仿宋" w:hint="eastAsia"/>
          <w:b/>
          <w:sz w:val="32"/>
          <w:szCs w:val="32"/>
        </w:rPr>
        <w:t>宣传部</w:t>
      </w:r>
      <w:r>
        <w:rPr>
          <w:rFonts w:ascii="仿宋_GB2312" w:eastAsia="仿宋_GB2312" w:hAnsi="仿宋" w:hint="eastAsia"/>
          <w:sz w:val="32"/>
          <w:szCs w:val="32"/>
        </w:rPr>
        <w:t>牵头负责、各院部部门配合）</w:t>
      </w:r>
    </w:p>
    <w:p w:rsidR="006D10B7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5.各院部组织</w:t>
      </w:r>
      <w:r>
        <w:rPr>
          <w:rFonts w:ascii="仿宋_GB2312" w:eastAsia="仿宋_GB2312" w:hAnsi="仿宋"/>
          <w:sz w:val="32"/>
          <w:szCs w:val="32"/>
        </w:rPr>
        <w:t>教学</w:t>
      </w:r>
      <w:r w:rsidRPr="00A7770F">
        <w:rPr>
          <w:rFonts w:ascii="仿宋_GB2312" w:eastAsia="仿宋_GB2312" w:hAnsi="仿宋"/>
          <w:sz w:val="32"/>
          <w:szCs w:val="32"/>
        </w:rPr>
        <w:t>科研人员</w:t>
      </w:r>
      <w:r>
        <w:rPr>
          <w:rFonts w:ascii="仿宋_GB2312" w:eastAsia="仿宋_GB2312" w:hAnsi="仿宋" w:hint="eastAsia"/>
          <w:sz w:val="32"/>
          <w:szCs w:val="32"/>
        </w:rPr>
        <w:t>进行一次</w:t>
      </w:r>
      <w:r>
        <w:rPr>
          <w:rFonts w:ascii="仿宋_GB2312" w:eastAsia="仿宋_GB2312" w:hAnsi="仿宋"/>
          <w:sz w:val="32"/>
          <w:szCs w:val="32"/>
        </w:rPr>
        <w:t>专题学习研讨</w:t>
      </w:r>
      <w:r>
        <w:rPr>
          <w:rFonts w:ascii="仿宋_GB2312" w:eastAsia="仿宋_GB2312" w:hAnsi="仿宋" w:hint="eastAsia"/>
          <w:sz w:val="32"/>
          <w:szCs w:val="32"/>
        </w:rPr>
        <w:t>，校学术委员会</w:t>
      </w:r>
      <w:r w:rsidR="001576DA">
        <w:rPr>
          <w:rFonts w:ascii="仿宋_GB2312" w:eastAsia="仿宋_GB2312" w:hAnsi="仿宋" w:hint="eastAsia"/>
          <w:sz w:val="32"/>
          <w:szCs w:val="32"/>
        </w:rPr>
        <w:t>指</w:t>
      </w:r>
      <w:r>
        <w:rPr>
          <w:rFonts w:ascii="仿宋_GB2312" w:eastAsia="仿宋_GB2312" w:hAnsi="仿宋" w:hint="eastAsia"/>
          <w:sz w:val="32"/>
          <w:szCs w:val="32"/>
        </w:rPr>
        <w:t>派学术委员参加，10月31日前完成；（</w:t>
      </w:r>
      <w:r>
        <w:rPr>
          <w:rFonts w:ascii="仿宋_GB2312" w:eastAsia="仿宋_GB2312" w:hAnsi="仿宋" w:hint="eastAsia"/>
          <w:b/>
          <w:sz w:val="32"/>
          <w:szCs w:val="32"/>
        </w:rPr>
        <w:t>校学术委员会</w:t>
      </w:r>
      <w:r>
        <w:rPr>
          <w:rFonts w:ascii="仿宋_GB2312" w:eastAsia="仿宋_GB2312" w:hAnsi="仿宋" w:hint="eastAsia"/>
          <w:sz w:val="32"/>
          <w:szCs w:val="32"/>
        </w:rPr>
        <w:t>牵头负责、各院部配合）</w:t>
      </w:r>
    </w:p>
    <w:p w:rsidR="006D10B7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Pr="002F168D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通过网站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主题班会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培训等方式</w:t>
      </w:r>
      <w:r>
        <w:rPr>
          <w:rFonts w:ascii="仿宋_GB2312" w:eastAsia="仿宋_GB2312" w:hAnsi="仿宋" w:hint="eastAsia"/>
          <w:sz w:val="32"/>
          <w:szCs w:val="32"/>
        </w:rPr>
        <w:t>对学生开展</w:t>
      </w:r>
      <w:r w:rsidRPr="002F168D">
        <w:rPr>
          <w:rFonts w:ascii="仿宋_GB2312" w:eastAsia="仿宋_GB2312" w:hAnsi="仿宋" w:hint="eastAsia"/>
          <w:sz w:val="32"/>
          <w:szCs w:val="32"/>
        </w:rPr>
        <w:t>学术规范和学术诚信教育</w:t>
      </w:r>
      <w:r>
        <w:rPr>
          <w:rFonts w:ascii="仿宋_GB2312" w:eastAsia="仿宋_GB2312" w:hAnsi="仿宋" w:hint="eastAsia"/>
          <w:sz w:val="32"/>
          <w:szCs w:val="32"/>
        </w:rPr>
        <w:t>，10月31日前完成。（</w:t>
      </w:r>
      <w:r w:rsidRPr="00001B92">
        <w:rPr>
          <w:rFonts w:ascii="仿宋_GB2312" w:eastAsia="仿宋_GB2312" w:hAnsi="仿宋" w:hint="eastAsia"/>
          <w:b/>
          <w:sz w:val="32"/>
          <w:szCs w:val="32"/>
        </w:rPr>
        <w:t>学生处</w:t>
      </w:r>
      <w:r>
        <w:rPr>
          <w:rFonts w:ascii="仿宋_GB2312" w:eastAsia="仿宋_GB2312" w:hAnsi="仿宋" w:hint="eastAsia"/>
          <w:sz w:val="32"/>
          <w:szCs w:val="32"/>
        </w:rPr>
        <w:t>牵头负责、各院部配合）</w:t>
      </w:r>
    </w:p>
    <w:p w:rsidR="006D10B7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 w:rsidRPr="00B058EF">
        <w:rPr>
          <w:rFonts w:ascii="仿宋_GB2312" w:eastAsia="仿宋_GB2312" w:hAnsi="仿宋" w:hint="eastAsia"/>
          <w:sz w:val="32"/>
          <w:szCs w:val="32"/>
        </w:rPr>
        <w:t>教师对其指导的学生进行学术规范、学术诚信教育和指导，对学生公开发表论文、研究和撰写学位论文是否符合学术规范、学术诚信要求，进行必要的检查与审核</w:t>
      </w:r>
      <w:r>
        <w:rPr>
          <w:rFonts w:ascii="仿宋_GB2312" w:eastAsia="仿宋_GB2312" w:hAnsi="仿宋" w:hint="eastAsia"/>
          <w:sz w:val="32"/>
          <w:szCs w:val="32"/>
        </w:rPr>
        <w:t>。（</w:t>
      </w:r>
      <w:r w:rsidRPr="00001B92">
        <w:rPr>
          <w:rFonts w:ascii="仿宋_GB2312" w:eastAsia="仿宋_GB2312" w:hAnsi="仿宋" w:hint="eastAsia"/>
          <w:b/>
          <w:sz w:val="32"/>
          <w:szCs w:val="32"/>
        </w:rPr>
        <w:t>教务处</w:t>
      </w:r>
      <w:r>
        <w:rPr>
          <w:rFonts w:ascii="仿宋_GB2312" w:eastAsia="仿宋_GB2312" w:hAnsi="仿宋" w:hint="eastAsia"/>
          <w:sz w:val="32"/>
          <w:szCs w:val="32"/>
        </w:rPr>
        <w:t>牵头负责、各院部配合）</w:t>
      </w:r>
    </w:p>
    <w:p w:rsidR="006D10B7" w:rsidRPr="009C5642" w:rsidRDefault="006D10B7" w:rsidP="006D10B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C5642">
        <w:rPr>
          <w:rFonts w:ascii="仿宋_GB2312" w:eastAsia="仿宋_GB2312" w:hAnsi="仿宋" w:hint="eastAsia"/>
          <w:sz w:val="32"/>
          <w:szCs w:val="32"/>
        </w:rPr>
        <w:t>请各牵头负责部门于</w:t>
      </w:r>
      <w:r>
        <w:rPr>
          <w:rFonts w:ascii="仿宋_GB2312" w:eastAsia="仿宋_GB2312" w:hAnsi="仿宋" w:hint="eastAsia"/>
          <w:sz w:val="32"/>
          <w:szCs w:val="32"/>
        </w:rPr>
        <w:t>11月21日前</w:t>
      </w:r>
      <w:r w:rsidRPr="009C5642">
        <w:rPr>
          <w:rFonts w:ascii="仿宋_GB2312" w:eastAsia="仿宋_GB2312" w:hAnsi="仿宋" w:hint="eastAsia"/>
          <w:sz w:val="32"/>
          <w:szCs w:val="32"/>
        </w:rPr>
        <w:t>完成</w:t>
      </w:r>
      <w:r>
        <w:rPr>
          <w:rFonts w:ascii="仿宋_GB2312" w:eastAsia="仿宋_GB2312" w:hAnsi="仿宋" w:hint="eastAsia"/>
          <w:sz w:val="32"/>
          <w:szCs w:val="32"/>
        </w:rPr>
        <w:t>任务并提供相关总结</w:t>
      </w:r>
      <w:r w:rsidRPr="009C5642">
        <w:rPr>
          <w:rFonts w:ascii="仿宋_GB2312" w:eastAsia="仿宋_GB2312" w:hAnsi="仿宋" w:hint="eastAsia"/>
          <w:sz w:val="32"/>
          <w:szCs w:val="32"/>
        </w:rPr>
        <w:t>材料</w:t>
      </w:r>
      <w:r>
        <w:rPr>
          <w:rFonts w:ascii="仿宋_GB2312" w:eastAsia="仿宋_GB2312" w:hAnsi="仿宋" w:hint="eastAsia"/>
          <w:sz w:val="32"/>
          <w:szCs w:val="32"/>
        </w:rPr>
        <w:t>交</w:t>
      </w:r>
      <w:r w:rsidRPr="00BD3A7E">
        <w:rPr>
          <w:rFonts w:ascii="仿宋_GB2312" w:eastAsia="仿宋_GB2312" w:hAnsi="仿宋" w:hint="eastAsia"/>
          <w:sz w:val="32"/>
          <w:szCs w:val="32"/>
        </w:rPr>
        <w:t>黄山学院</w:t>
      </w:r>
      <w:r w:rsidRPr="00BD3A7E">
        <w:rPr>
          <w:rFonts w:ascii="仿宋_GB2312" w:eastAsia="仿宋_GB2312" w:hAnsi="仿宋"/>
          <w:sz w:val="32"/>
          <w:szCs w:val="32"/>
        </w:rPr>
        <w:t>学习宣传和贯彻实施</w:t>
      </w:r>
      <w:r w:rsidRPr="00BD3A7E">
        <w:rPr>
          <w:rFonts w:ascii="仿宋_GB2312" w:eastAsia="仿宋_GB2312" w:hAnsi="仿宋" w:hint="eastAsia"/>
          <w:sz w:val="32"/>
          <w:szCs w:val="32"/>
        </w:rPr>
        <w:t>《</w:t>
      </w:r>
      <w:r w:rsidRPr="00BD3A7E">
        <w:rPr>
          <w:rFonts w:ascii="仿宋_GB2312" w:eastAsia="仿宋_GB2312" w:hAnsi="仿宋"/>
          <w:sz w:val="32"/>
          <w:szCs w:val="32"/>
        </w:rPr>
        <w:t>高等学校预防与处理学术不端行为办法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9C5642">
        <w:rPr>
          <w:rFonts w:ascii="仿宋_GB2312" w:eastAsia="仿宋_GB2312" w:hAnsi="仿宋" w:hint="eastAsia"/>
          <w:sz w:val="32"/>
          <w:szCs w:val="32"/>
        </w:rPr>
        <w:t>工作领导小组</w:t>
      </w:r>
      <w:r>
        <w:rPr>
          <w:rFonts w:ascii="仿宋_GB2312" w:eastAsia="仿宋_GB2312" w:hAnsi="仿宋" w:hint="eastAsia"/>
          <w:sz w:val="32"/>
          <w:szCs w:val="32"/>
        </w:rPr>
        <w:t>办公室</w:t>
      </w:r>
      <w:r w:rsidRPr="009C5642">
        <w:rPr>
          <w:rFonts w:ascii="仿宋_GB2312" w:eastAsia="仿宋_GB2312" w:hAnsi="仿宋" w:hint="eastAsia"/>
          <w:sz w:val="32"/>
          <w:szCs w:val="32"/>
        </w:rPr>
        <w:t>。</w:t>
      </w:r>
    </w:p>
    <w:p w:rsidR="006D10B7" w:rsidRDefault="006D10B7" w:rsidP="006D10B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D10B7" w:rsidRDefault="006D10B7" w:rsidP="006D10B7">
      <w:pPr>
        <w:spacing w:line="324" w:lineRule="auto"/>
        <w:ind w:leftChars="54" w:left="113" w:right="97" w:firstLineChars="208" w:firstLine="62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黄山学院</w:t>
      </w:r>
    </w:p>
    <w:p w:rsidR="00154463" w:rsidRPr="002D3A61" w:rsidRDefault="006D10B7" w:rsidP="006D10B7">
      <w:pPr>
        <w:spacing w:line="324" w:lineRule="auto"/>
        <w:ind w:leftChars="54" w:left="113" w:right="97" w:firstLineChars="208" w:firstLine="62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2016年9月</w:t>
      </w:r>
      <w:r w:rsidR="004D1445"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972133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="00DF010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972133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B7340"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</w:p>
    <w:sectPr w:rsidR="00154463" w:rsidRPr="002D3A61" w:rsidSect="002E6C0E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0B" w:rsidRDefault="00937E0B" w:rsidP="002A0CAF">
      <w:r>
        <w:separator/>
      </w:r>
    </w:p>
  </w:endnote>
  <w:endnote w:type="continuationSeparator" w:id="1">
    <w:p w:rsidR="00937E0B" w:rsidRDefault="00937E0B" w:rsidP="002A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0B" w:rsidRDefault="00937E0B" w:rsidP="002A0CAF">
      <w:r>
        <w:separator/>
      </w:r>
    </w:p>
  </w:footnote>
  <w:footnote w:type="continuationSeparator" w:id="1">
    <w:p w:rsidR="00937E0B" w:rsidRDefault="00937E0B" w:rsidP="002A0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133"/>
    <w:rsid w:val="00067EF1"/>
    <w:rsid w:val="000F188D"/>
    <w:rsid w:val="00154463"/>
    <w:rsid w:val="001576DA"/>
    <w:rsid w:val="001D1DFD"/>
    <w:rsid w:val="00206DA8"/>
    <w:rsid w:val="0028499B"/>
    <w:rsid w:val="002A0CAF"/>
    <w:rsid w:val="002A61D1"/>
    <w:rsid w:val="002D3A61"/>
    <w:rsid w:val="002E6C0E"/>
    <w:rsid w:val="002F168D"/>
    <w:rsid w:val="003057AE"/>
    <w:rsid w:val="0049235F"/>
    <w:rsid w:val="004A0B7F"/>
    <w:rsid w:val="004B5F4C"/>
    <w:rsid w:val="004D1445"/>
    <w:rsid w:val="00524376"/>
    <w:rsid w:val="005F774B"/>
    <w:rsid w:val="00617E91"/>
    <w:rsid w:val="00693E6B"/>
    <w:rsid w:val="006D10B7"/>
    <w:rsid w:val="00705F18"/>
    <w:rsid w:val="007867BF"/>
    <w:rsid w:val="00862ED6"/>
    <w:rsid w:val="008637E0"/>
    <w:rsid w:val="0090702A"/>
    <w:rsid w:val="0092712F"/>
    <w:rsid w:val="00937E0B"/>
    <w:rsid w:val="00972133"/>
    <w:rsid w:val="009807D9"/>
    <w:rsid w:val="009E1D4C"/>
    <w:rsid w:val="009E37FF"/>
    <w:rsid w:val="00A044AB"/>
    <w:rsid w:val="00A7770F"/>
    <w:rsid w:val="00B058EF"/>
    <w:rsid w:val="00B125FF"/>
    <w:rsid w:val="00B22042"/>
    <w:rsid w:val="00B24D3D"/>
    <w:rsid w:val="00B8756D"/>
    <w:rsid w:val="00BB7340"/>
    <w:rsid w:val="00BD3A7E"/>
    <w:rsid w:val="00BF48CD"/>
    <w:rsid w:val="00C02225"/>
    <w:rsid w:val="00C51F16"/>
    <w:rsid w:val="00CD177D"/>
    <w:rsid w:val="00CD7171"/>
    <w:rsid w:val="00D652F9"/>
    <w:rsid w:val="00DA26F0"/>
    <w:rsid w:val="00DA7773"/>
    <w:rsid w:val="00DF0104"/>
    <w:rsid w:val="00E76C5C"/>
    <w:rsid w:val="00F4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C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C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4</cp:revision>
  <cp:lastPrinted>2016-09-02T01:45:00Z</cp:lastPrinted>
  <dcterms:created xsi:type="dcterms:W3CDTF">2016-09-12T06:46:00Z</dcterms:created>
  <dcterms:modified xsi:type="dcterms:W3CDTF">2016-09-13T01:49:00Z</dcterms:modified>
</cp:coreProperties>
</file>