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27" w:rsidRPr="00B80173" w:rsidRDefault="00AA2227" w:rsidP="00AA2227">
      <w:pPr>
        <w:spacing w:line="560" w:lineRule="exact"/>
        <w:rPr>
          <w:rFonts w:ascii="仿宋_GB2312" w:eastAsia="仿宋_GB2312"/>
          <w:sz w:val="30"/>
          <w:szCs w:val="30"/>
        </w:rPr>
      </w:pPr>
      <w:r w:rsidRPr="00B80173">
        <w:rPr>
          <w:rFonts w:ascii="仿宋_GB2312" w:eastAsia="仿宋_GB2312" w:hint="eastAsia"/>
          <w:sz w:val="30"/>
          <w:szCs w:val="30"/>
        </w:rPr>
        <w:t>附件1：</w:t>
      </w:r>
    </w:p>
    <w:p w:rsidR="00AA2227" w:rsidRDefault="00AA2227" w:rsidP="00AA2227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第50期入党积极分子培训班培训计划表</w:t>
      </w:r>
    </w:p>
    <w:p w:rsidR="00AA2227" w:rsidRPr="00B80173" w:rsidRDefault="00AA2227" w:rsidP="00AA2227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  <w:gridCol w:w="2074"/>
        <w:gridCol w:w="1654"/>
      </w:tblGrid>
      <w:tr w:rsidR="00AA2227" w:rsidRPr="00AD44DE" w:rsidTr="00685B65">
        <w:tc>
          <w:tcPr>
            <w:tcW w:w="1809" w:type="dxa"/>
            <w:vAlign w:val="center"/>
          </w:tcPr>
          <w:p w:rsidR="00AA2227" w:rsidRPr="00B80173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2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AA2227" w:rsidRPr="00B80173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ascii="仿宋_GB2312" w:eastAsia="仿宋_GB2312" w:hint="eastAsia"/>
                <w:b/>
                <w:color w:val="000000"/>
                <w:kern w:val="2"/>
                <w:sz w:val="28"/>
                <w:szCs w:val="28"/>
              </w:rPr>
              <w:t>教学内容</w:t>
            </w:r>
          </w:p>
        </w:tc>
        <w:tc>
          <w:tcPr>
            <w:tcW w:w="2074" w:type="dxa"/>
            <w:vAlign w:val="center"/>
          </w:tcPr>
          <w:p w:rsidR="00AA2227" w:rsidRPr="00B80173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ascii="仿宋_GB2312" w:eastAsia="仿宋_GB2312" w:hint="eastAsia"/>
                <w:b/>
                <w:color w:val="000000"/>
                <w:kern w:val="2"/>
                <w:sz w:val="28"/>
                <w:szCs w:val="28"/>
              </w:rPr>
              <w:t>地点</w:t>
            </w:r>
          </w:p>
        </w:tc>
        <w:tc>
          <w:tcPr>
            <w:tcW w:w="1654" w:type="dxa"/>
            <w:vAlign w:val="center"/>
          </w:tcPr>
          <w:p w:rsidR="00AA2227" w:rsidRPr="00B80173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color w:val="000000"/>
                <w:kern w:val="2"/>
                <w:szCs w:val="24"/>
              </w:rPr>
            </w:pPr>
            <w:r w:rsidRPr="00B80173">
              <w:rPr>
                <w:rFonts w:ascii="仿宋_GB2312" w:eastAsia="仿宋_GB2312" w:hint="eastAsia"/>
                <w:b/>
                <w:color w:val="000000"/>
                <w:kern w:val="2"/>
                <w:szCs w:val="24"/>
              </w:rPr>
              <w:t>主讲（持）人</w:t>
            </w:r>
          </w:p>
        </w:tc>
      </w:tr>
      <w:tr w:rsidR="00AA2227" w:rsidRPr="00AD44DE" w:rsidTr="00685B65">
        <w:tc>
          <w:tcPr>
            <w:tcW w:w="1809" w:type="dxa"/>
            <w:vAlign w:val="center"/>
          </w:tcPr>
          <w:p w:rsidR="00AA2227" w:rsidRPr="00B80173" w:rsidRDefault="00AA2227" w:rsidP="00685B65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B80173">
              <w:rPr>
                <w:rFonts w:eastAsia="仿宋_GB2312" w:hint="eastAsia"/>
                <w:sz w:val="24"/>
              </w:rPr>
              <w:t>10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 w:rsidRPr="00B80173">
              <w:rPr>
                <w:rFonts w:eastAsia="仿宋_GB2312" w:hint="eastAsia"/>
                <w:sz w:val="24"/>
              </w:rPr>
              <w:t>10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AA2227" w:rsidRPr="00AD44DE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AA2227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开学典礼</w:t>
            </w:r>
          </w:p>
          <w:p w:rsidR="00763068" w:rsidRDefault="00763068" w:rsidP="00763068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新形势下全面从严治党的</w:t>
            </w:r>
          </w:p>
          <w:p w:rsidR="00EF47D0" w:rsidRPr="00AD44DE" w:rsidRDefault="00763068" w:rsidP="00763068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重大部署</w:t>
            </w:r>
          </w:p>
        </w:tc>
        <w:tc>
          <w:tcPr>
            <w:tcW w:w="2074" w:type="dxa"/>
            <w:vAlign w:val="center"/>
          </w:tcPr>
          <w:p w:rsidR="00AA2227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大学生活动中心礼堂</w:t>
            </w:r>
          </w:p>
          <w:p w:rsidR="00EF47D0" w:rsidRPr="00AD44DE" w:rsidRDefault="00EF47D0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AA2227" w:rsidRPr="00AD44DE" w:rsidRDefault="00763068" w:rsidP="00757C9C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毕民智</w:t>
            </w:r>
          </w:p>
        </w:tc>
      </w:tr>
      <w:tr w:rsidR="00AA2227" w:rsidRPr="00AD44DE" w:rsidTr="00685B65">
        <w:tc>
          <w:tcPr>
            <w:tcW w:w="1809" w:type="dxa"/>
            <w:vAlign w:val="center"/>
          </w:tcPr>
          <w:p w:rsidR="00EF47D0" w:rsidRPr="00B80173" w:rsidRDefault="00EF47D0" w:rsidP="00EF47D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B80173">
              <w:rPr>
                <w:rFonts w:eastAsia="仿宋_GB2312" w:hint="eastAsia"/>
                <w:sz w:val="24"/>
              </w:rPr>
              <w:t>10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17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AA2227" w:rsidRPr="00AD44DE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AA2227" w:rsidRPr="00AD44DE" w:rsidRDefault="00AA2227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党的十九大精神解读</w:t>
            </w:r>
          </w:p>
        </w:tc>
        <w:tc>
          <w:tcPr>
            <w:tcW w:w="2074" w:type="dxa"/>
            <w:vAlign w:val="center"/>
          </w:tcPr>
          <w:p w:rsidR="00AA2227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AA2227" w:rsidRPr="00AD44DE" w:rsidRDefault="00EF47D0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周权</w:t>
            </w:r>
          </w:p>
        </w:tc>
      </w:tr>
      <w:tr w:rsidR="00AA2227" w:rsidRPr="00AD44DE" w:rsidTr="00685B65">
        <w:trPr>
          <w:trHeight w:val="753"/>
        </w:trPr>
        <w:tc>
          <w:tcPr>
            <w:tcW w:w="1809" w:type="dxa"/>
            <w:vAlign w:val="center"/>
          </w:tcPr>
          <w:p w:rsidR="00EF47D0" w:rsidRPr="00B80173" w:rsidRDefault="00EF47D0" w:rsidP="00EF47D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B80173">
              <w:rPr>
                <w:rFonts w:eastAsia="仿宋_GB2312" w:hint="eastAsia"/>
                <w:sz w:val="24"/>
              </w:rPr>
              <w:t>10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AA2227" w:rsidRPr="00AD44DE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763068" w:rsidRDefault="00763068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  <w:p w:rsidR="00763068" w:rsidRPr="00AD44DE" w:rsidRDefault="00763068" w:rsidP="00763068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党员的基本条件与入党程序</w:t>
            </w:r>
          </w:p>
          <w:p w:rsidR="00EF47D0" w:rsidRPr="00AD44DE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AA2227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AA2227" w:rsidRPr="00AD44DE" w:rsidRDefault="00757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江学淮</w:t>
            </w:r>
          </w:p>
        </w:tc>
      </w:tr>
      <w:tr w:rsidR="00AA2227" w:rsidRPr="00AD44DE" w:rsidTr="00685B65">
        <w:trPr>
          <w:trHeight w:val="791"/>
        </w:trPr>
        <w:tc>
          <w:tcPr>
            <w:tcW w:w="1809" w:type="dxa"/>
            <w:vAlign w:val="center"/>
          </w:tcPr>
          <w:p w:rsidR="00EF47D0" w:rsidRPr="00B80173" w:rsidRDefault="00EF47D0" w:rsidP="00EF47D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B80173">
              <w:rPr>
                <w:rFonts w:eastAsia="仿宋_GB2312" w:hint="eastAsia"/>
                <w:sz w:val="24"/>
              </w:rPr>
              <w:t>10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AA2227" w:rsidRPr="00AD44DE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AA2227" w:rsidRPr="00AD44DE" w:rsidRDefault="000A7FA9" w:rsidP="000A7FA9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党的纲领与路线</w:t>
            </w:r>
          </w:p>
        </w:tc>
        <w:tc>
          <w:tcPr>
            <w:tcW w:w="2074" w:type="dxa"/>
            <w:vAlign w:val="center"/>
          </w:tcPr>
          <w:p w:rsidR="00AA2227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AA2227" w:rsidRPr="00AD44DE" w:rsidRDefault="000A7FA9" w:rsidP="00A7042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张俊香</w:t>
            </w:r>
          </w:p>
        </w:tc>
      </w:tr>
      <w:tr w:rsidR="002C1190" w:rsidRPr="00AD44DE" w:rsidTr="00685B65">
        <w:trPr>
          <w:trHeight w:val="915"/>
        </w:trPr>
        <w:tc>
          <w:tcPr>
            <w:tcW w:w="1809" w:type="dxa"/>
            <w:vAlign w:val="center"/>
          </w:tcPr>
          <w:p w:rsidR="00EF47D0" w:rsidRPr="00B80173" w:rsidRDefault="00EF47D0" w:rsidP="00EF47D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2C1190" w:rsidRPr="00AD44DE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2C1190" w:rsidRPr="00AD44DE" w:rsidRDefault="000A7FA9" w:rsidP="00A7042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党员的权利与义务</w:t>
            </w:r>
          </w:p>
        </w:tc>
        <w:tc>
          <w:tcPr>
            <w:tcW w:w="2074" w:type="dxa"/>
            <w:vAlign w:val="center"/>
          </w:tcPr>
          <w:p w:rsidR="002C1190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2C1190" w:rsidRPr="00AD44DE" w:rsidRDefault="000A7FA9" w:rsidP="000A7FA9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项昱</w:t>
            </w:r>
          </w:p>
        </w:tc>
      </w:tr>
      <w:tr w:rsidR="002C1190" w:rsidRPr="00AD44DE" w:rsidTr="00685B65">
        <w:trPr>
          <w:trHeight w:val="913"/>
        </w:trPr>
        <w:tc>
          <w:tcPr>
            <w:tcW w:w="1809" w:type="dxa"/>
            <w:vAlign w:val="center"/>
          </w:tcPr>
          <w:p w:rsidR="00EF47D0" w:rsidRPr="00B80173" w:rsidRDefault="00EF47D0" w:rsidP="00EF47D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14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2C1190" w:rsidRPr="00B80173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A70425" w:rsidRPr="00AD44DE" w:rsidRDefault="00A70425" w:rsidP="002952C8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党史学习</w:t>
            </w:r>
          </w:p>
        </w:tc>
        <w:tc>
          <w:tcPr>
            <w:tcW w:w="2074" w:type="dxa"/>
            <w:vAlign w:val="center"/>
          </w:tcPr>
          <w:p w:rsidR="002C1190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2C1190" w:rsidRPr="00AD44DE" w:rsidRDefault="00A70425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金声琅</w:t>
            </w:r>
          </w:p>
        </w:tc>
      </w:tr>
      <w:tr w:rsidR="002C1190" w:rsidRPr="00AD44DE" w:rsidTr="00685B65">
        <w:trPr>
          <w:trHeight w:val="939"/>
        </w:trPr>
        <w:tc>
          <w:tcPr>
            <w:tcW w:w="1809" w:type="dxa"/>
            <w:vAlign w:val="center"/>
          </w:tcPr>
          <w:p w:rsidR="00EF47D0" w:rsidRPr="00B80173" w:rsidRDefault="00EF47D0" w:rsidP="00EF47D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 w:rsidRPr="00B8017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21</w:t>
            </w:r>
            <w:r w:rsidRPr="00B80173">
              <w:rPr>
                <w:rFonts w:eastAsia="仿宋_GB2312" w:hint="eastAsia"/>
                <w:sz w:val="24"/>
              </w:rPr>
              <w:t>日</w:t>
            </w:r>
          </w:p>
          <w:p w:rsidR="002C1190" w:rsidRPr="00AD44DE" w:rsidRDefault="00EF47D0" w:rsidP="00EF47D0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B80173">
              <w:rPr>
                <w:rFonts w:eastAsia="仿宋_GB2312" w:hint="eastAsia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2C1190" w:rsidRPr="00AD44DE" w:rsidRDefault="00A70425" w:rsidP="002952C8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党章学习</w:t>
            </w:r>
          </w:p>
        </w:tc>
        <w:tc>
          <w:tcPr>
            <w:tcW w:w="2074" w:type="dxa"/>
            <w:vAlign w:val="center"/>
          </w:tcPr>
          <w:p w:rsidR="002C1190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逸夫楼5504</w:t>
            </w:r>
          </w:p>
        </w:tc>
        <w:tc>
          <w:tcPr>
            <w:tcW w:w="1654" w:type="dxa"/>
            <w:vAlign w:val="center"/>
          </w:tcPr>
          <w:p w:rsidR="002C1190" w:rsidRPr="00AD44DE" w:rsidRDefault="00A70425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方磊</w:t>
            </w:r>
          </w:p>
        </w:tc>
      </w:tr>
      <w:tr w:rsidR="002C1190" w:rsidRPr="00AD44DE" w:rsidTr="00685B65">
        <w:tc>
          <w:tcPr>
            <w:tcW w:w="1809" w:type="dxa"/>
            <w:vAlign w:val="center"/>
          </w:tcPr>
          <w:p w:rsidR="002C1190" w:rsidRPr="00AD44DE" w:rsidRDefault="00D31C11" w:rsidP="00D31C1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各分党校利用业余时间组织学习</w:t>
            </w:r>
          </w:p>
        </w:tc>
        <w:tc>
          <w:tcPr>
            <w:tcW w:w="4111" w:type="dxa"/>
            <w:vAlign w:val="center"/>
          </w:tcPr>
          <w:p w:rsidR="002C1190" w:rsidRPr="00AD44DE" w:rsidRDefault="002C1190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利用党员远程教育站点中的网络资源开展视频教学</w:t>
            </w:r>
          </w:p>
        </w:tc>
        <w:tc>
          <w:tcPr>
            <w:tcW w:w="2074" w:type="dxa"/>
            <w:vAlign w:val="center"/>
          </w:tcPr>
          <w:p w:rsidR="002C1190" w:rsidRPr="00AD44DE" w:rsidRDefault="00D31C11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各分党校教室</w:t>
            </w:r>
          </w:p>
        </w:tc>
        <w:tc>
          <w:tcPr>
            <w:tcW w:w="1654" w:type="dxa"/>
            <w:vAlign w:val="center"/>
          </w:tcPr>
          <w:p w:rsidR="002C1190" w:rsidRPr="00AD44DE" w:rsidRDefault="001F1C9C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李瑛</w:t>
            </w:r>
          </w:p>
        </w:tc>
      </w:tr>
      <w:tr w:rsidR="002C1190" w:rsidRPr="00AD44DE" w:rsidTr="00685B65">
        <w:trPr>
          <w:trHeight w:val="909"/>
        </w:trPr>
        <w:tc>
          <w:tcPr>
            <w:tcW w:w="1809" w:type="dxa"/>
            <w:vAlign w:val="center"/>
          </w:tcPr>
          <w:p w:rsidR="002C1190" w:rsidRDefault="00D31C11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11</w:t>
            </w:r>
            <w:r w:rsidR="002C1190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28</w:t>
            </w:r>
            <w:r w:rsidR="002C1190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日</w:t>
            </w:r>
          </w:p>
          <w:p w:rsidR="002C1190" w:rsidRPr="00AD44DE" w:rsidRDefault="002C1190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14:00-16:00</w:t>
            </w:r>
          </w:p>
        </w:tc>
        <w:tc>
          <w:tcPr>
            <w:tcW w:w="4111" w:type="dxa"/>
            <w:vAlign w:val="center"/>
          </w:tcPr>
          <w:p w:rsidR="002C1190" w:rsidRPr="00AD44DE" w:rsidRDefault="002C1190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 w:rsidRPr="00AD44DE"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结业测试</w:t>
            </w:r>
          </w:p>
        </w:tc>
        <w:tc>
          <w:tcPr>
            <w:tcW w:w="2074" w:type="dxa"/>
            <w:vAlign w:val="center"/>
          </w:tcPr>
          <w:p w:rsidR="002C1190" w:rsidRPr="00AD44DE" w:rsidRDefault="002C1190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各分党校</w:t>
            </w:r>
          </w:p>
        </w:tc>
        <w:tc>
          <w:tcPr>
            <w:tcW w:w="1654" w:type="dxa"/>
            <w:vAlign w:val="center"/>
          </w:tcPr>
          <w:p w:rsidR="002C1190" w:rsidRPr="00AD44DE" w:rsidRDefault="00E563E8" w:rsidP="00685B65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8"/>
                <w:szCs w:val="28"/>
              </w:rPr>
              <w:t>李瑛</w:t>
            </w:r>
          </w:p>
        </w:tc>
      </w:tr>
    </w:tbl>
    <w:p w:rsidR="004D5740" w:rsidRPr="00AA2227" w:rsidRDefault="004D5740" w:rsidP="00AA2227"/>
    <w:sectPr w:rsidR="004D5740" w:rsidRPr="00AA2227" w:rsidSect="008E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64" w:rsidRDefault="00A12064" w:rsidP="0093764F">
      <w:r>
        <w:separator/>
      </w:r>
    </w:p>
  </w:endnote>
  <w:endnote w:type="continuationSeparator" w:id="0">
    <w:p w:rsidR="00A12064" w:rsidRDefault="00A12064" w:rsidP="0093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64" w:rsidRDefault="00A12064" w:rsidP="0093764F">
      <w:r>
        <w:separator/>
      </w:r>
    </w:p>
  </w:footnote>
  <w:footnote w:type="continuationSeparator" w:id="0">
    <w:p w:rsidR="00A12064" w:rsidRDefault="00A12064" w:rsidP="00937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7D"/>
    <w:rsid w:val="00074842"/>
    <w:rsid w:val="000A7FA9"/>
    <w:rsid w:val="000F60ED"/>
    <w:rsid w:val="00105D13"/>
    <w:rsid w:val="001777D0"/>
    <w:rsid w:val="001F1C9C"/>
    <w:rsid w:val="002C1190"/>
    <w:rsid w:val="003B6E55"/>
    <w:rsid w:val="0040784E"/>
    <w:rsid w:val="00433E2B"/>
    <w:rsid w:val="0045447F"/>
    <w:rsid w:val="004719C5"/>
    <w:rsid w:val="004B7311"/>
    <w:rsid w:val="004D5740"/>
    <w:rsid w:val="004E1DFD"/>
    <w:rsid w:val="004E20C5"/>
    <w:rsid w:val="004F6300"/>
    <w:rsid w:val="00544CFC"/>
    <w:rsid w:val="00561D7D"/>
    <w:rsid w:val="005C53FF"/>
    <w:rsid w:val="00757C9C"/>
    <w:rsid w:val="00763068"/>
    <w:rsid w:val="009361AC"/>
    <w:rsid w:val="0093764F"/>
    <w:rsid w:val="00986E95"/>
    <w:rsid w:val="009E735A"/>
    <w:rsid w:val="00A12064"/>
    <w:rsid w:val="00A70425"/>
    <w:rsid w:val="00AA2227"/>
    <w:rsid w:val="00AB6593"/>
    <w:rsid w:val="00B13784"/>
    <w:rsid w:val="00B243D2"/>
    <w:rsid w:val="00B278DB"/>
    <w:rsid w:val="00B829FF"/>
    <w:rsid w:val="00BA0B57"/>
    <w:rsid w:val="00BE5533"/>
    <w:rsid w:val="00D31C11"/>
    <w:rsid w:val="00D47482"/>
    <w:rsid w:val="00E563E8"/>
    <w:rsid w:val="00EC56DE"/>
    <w:rsid w:val="00EF45D7"/>
    <w:rsid w:val="00EF47D0"/>
    <w:rsid w:val="00F24F24"/>
    <w:rsid w:val="00F525CD"/>
    <w:rsid w:val="00FF006F"/>
    <w:rsid w:val="56550C75"/>
    <w:rsid w:val="783A7EBE"/>
    <w:rsid w:val="7C68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D57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5740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AA222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</dc:creator>
  <cp:lastModifiedBy>Administrator</cp:lastModifiedBy>
  <cp:revision>19</cp:revision>
  <cp:lastPrinted>2018-03-19T08:23:00Z</cp:lastPrinted>
  <dcterms:created xsi:type="dcterms:W3CDTF">2017-09-18T03:49:00Z</dcterms:created>
  <dcterms:modified xsi:type="dcterms:W3CDTF">2018-09-30T01:40:00Z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